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AB" w:rsidRDefault="00000DAB" w:rsidP="00FF197B">
      <w:pPr>
        <w:jc w:val="center"/>
        <w:rPr>
          <w:rFonts w:ascii="NewsGotT" w:hAnsi="NewsGotT"/>
          <w:b/>
        </w:rPr>
      </w:pPr>
      <w:r>
        <w:rPr>
          <w:rFonts w:ascii="NewsGotT" w:hAnsi="NewsGotT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4210929</wp:posOffset>
            </wp:positionH>
            <wp:positionV relativeFrom="paragraph">
              <wp:posOffset>49</wp:posOffset>
            </wp:positionV>
            <wp:extent cx="1323975" cy="1028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DAB" w:rsidRPr="0043554A" w:rsidRDefault="00DA784C" w:rsidP="00FF197B">
      <w:pPr>
        <w:jc w:val="center"/>
        <w:rPr>
          <w:rFonts w:ascii="NewsGotT" w:hAnsi="NewsGotT"/>
          <w:b/>
          <w:sz w:val="24"/>
          <w:szCs w:val="24"/>
        </w:rPr>
      </w:pPr>
      <w:r w:rsidRPr="0043554A">
        <w:rPr>
          <w:rFonts w:ascii="NewsGotT" w:hAnsi="NewsGotT"/>
          <w:b/>
          <w:sz w:val="24"/>
          <w:szCs w:val="24"/>
        </w:rPr>
        <w:t>Comissão de</w:t>
      </w:r>
      <w:r w:rsidR="00000DAB" w:rsidRPr="0043554A">
        <w:rPr>
          <w:rFonts w:ascii="NewsGotT" w:hAnsi="NewsGotT"/>
          <w:b/>
          <w:sz w:val="24"/>
          <w:szCs w:val="24"/>
        </w:rPr>
        <w:t xml:space="preserve"> Ética</w:t>
      </w:r>
      <w:r w:rsidRPr="0043554A">
        <w:rPr>
          <w:rFonts w:ascii="NewsGotT" w:hAnsi="NewsGotT"/>
          <w:b/>
          <w:sz w:val="24"/>
          <w:szCs w:val="24"/>
        </w:rPr>
        <w:t xml:space="preserve"> para a I</w:t>
      </w:r>
      <w:r w:rsidR="00A6248B" w:rsidRPr="0043554A">
        <w:rPr>
          <w:rFonts w:ascii="NewsGotT" w:hAnsi="NewsGotT"/>
          <w:b/>
          <w:sz w:val="24"/>
          <w:szCs w:val="24"/>
        </w:rPr>
        <w:t>nvestigação em</w:t>
      </w:r>
      <w:r w:rsidRPr="0043554A">
        <w:rPr>
          <w:rFonts w:ascii="NewsGotT" w:hAnsi="NewsGotT"/>
          <w:b/>
          <w:sz w:val="24"/>
          <w:szCs w:val="24"/>
        </w:rPr>
        <w:t xml:space="preserve"> C</w:t>
      </w:r>
      <w:r w:rsidR="00000DAB" w:rsidRPr="0043554A">
        <w:rPr>
          <w:rFonts w:ascii="NewsGotT" w:hAnsi="NewsGotT"/>
          <w:b/>
          <w:sz w:val="24"/>
          <w:szCs w:val="24"/>
        </w:rPr>
        <w:t>iências Sociais e Humanas</w:t>
      </w:r>
      <w:r w:rsidRPr="0043554A">
        <w:rPr>
          <w:rFonts w:ascii="NewsGotT" w:hAnsi="NewsGotT"/>
          <w:b/>
          <w:sz w:val="24"/>
          <w:szCs w:val="24"/>
        </w:rPr>
        <w:t xml:space="preserve"> (CEICSH)</w:t>
      </w:r>
    </w:p>
    <w:p w:rsidR="00000DAB" w:rsidRDefault="00000DAB" w:rsidP="00FF197B">
      <w:pPr>
        <w:jc w:val="center"/>
        <w:rPr>
          <w:rFonts w:ascii="NewsGotT" w:hAnsi="NewsGotT"/>
          <w:b/>
        </w:rPr>
      </w:pPr>
    </w:p>
    <w:p w:rsidR="0043554A" w:rsidRDefault="0043554A" w:rsidP="00FF197B">
      <w:pPr>
        <w:jc w:val="center"/>
        <w:rPr>
          <w:rFonts w:ascii="NewsGotT" w:hAnsi="NewsGotT"/>
          <w:b/>
        </w:rPr>
      </w:pPr>
    </w:p>
    <w:p w:rsidR="002A24AE" w:rsidRPr="001009B9" w:rsidRDefault="002A24AE" w:rsidP="0043554A">
      <w:pPr>
        <w:jc w:val="center"/>
        <w:rPr>
          <w:rFonts w:ascii="NewsGotT" w:hAnsi="NewsGotT"/>
          <w:b/>
        </w:rPr>
      </w:pPr>
      <w:r w:rsidRPr="001009B9">
        <w:rPr>
          <w:rFonts w:ascii="NewsGotT" w:hAnsi="NewsGotT"/>
          <w:b/>
        </w:rPr>
        <w:t>Formulário de identificação e caracterização do projeto</w:t>
      </w:r>
    </w:p>
    <w:p w:rsidR="002A24AE" w:rsidRPr="001009B9" w:rsidRDefault="0043554A" w:rsidP="002A24AE">
      <w:pPr>
        <w:jc w:val="both"/>
        <w:rPr>
          <w:rFonts w:ascii="NewsGotT" w:hAnsi="NewsGotT"/>
          <w:b/>
          <w:sz w:val="20"/>
          <w:szCs w:val="20"/>
        </w:rPr>
      </w:pPr>
      <w:r w:rsidRPr="001009B9">
        <w:rPr>
          <w:rFonts w:ascii="NewsGotT" w:hAnsi="NewsGotT"/>
          <w:b/>
          <w:sz w:val="20"/>
          <w:szCs w:val="20"/>
        </w:rPr>
        <w:t xml:space="preserve">  </w:t>
      </w:r>
      <w:r w:rsidR="002A24AE" w:rsidRPr="001009B9">
        <w:rPr>
          <w:rFonts w:ascii="NewsGotT" w:hAnsi="NewsGotT"/>
          <w:b/>
          <w:sz w:val="20"/>
          <w:szCs w:val="20"/>
        </w:rPr>
        <w:t>Identificação do projeto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896"/>
        <w:gridCol w:w="1923"/>
        <w:gridCol w:w="2249"/>
      </w:tblGrid>
      <w:tr w:rsidR="002A24AE" w:rsidRPr="001009B9" w:rsidTr="00000DAB">
        <w:tc>
          <w:tcPr>
            <w:tcW w:w="2466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Título do projeto</w:t>
            </w:r>
          </w:p>
        </w:tc>
        <w:tc>
          <w:tcPr>
            <w:tcW w:w="6068" w:type="dxa"/>
            <w:gridSpan w:val="3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</w:p>
        </w:tc>
      </w:tr>
      <w:tr w:rsidR="00E9436B" w:rsidRPr="001009B9" w:rsidTr="00000DAB">
        <w:tc>
          <w:tcPr>
            <w:tcW w:w="2466" w:type="dxa"/>
          </w:tcPr>
          <w:p w:rsidR="00E9436B" w:rsidRPr="001009B9" w:rsidRDefault="00E9436B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Data prevista de início</w:t>
            </w:r>
          </w:p>
        </w:tc>
        <w:tc>
          <w:tcPr>
            <w:tcW w:w="1896" w:type="dxa"/>
          </w:tcPr>
          <w:p w:rsidR="00E9436B" w:rsidRPr="001009B9" w:rsidRDefault="00E9436B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</w:p>
        </w:tc>
        <w:tc>
          <w:tcPr>
            <w:tcW w:w="1923" w:type="dxa"/>
          </w:tcPr>
          <w:p w:rsidR="00E9436B" w:rsidRPr="001009B9" w:rsidRDefault="00E9436B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Data prevista fim</w:t>
            </w:r>
          </w:p>
        </w:tc>
        <w:tc>
          <w:tcPr>
            <w:tcW w:w="2249" w:type="dxa"/>
          </w:tcPr>
          <w:p w:rsidR="00E9436B" w:rsidRPr="001009B9" w:rsidRDefault="00E9436B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</w:p>
        </w:tc>
      </w:tr>
    </w:tbl>
    <w:p w:rsidR="002A24AE" w:rsidRPr="001009B9" w:rsidRDefault="002A24AE" w:rsidP="002A24AE">
      <w:pPr>
        <w:jc w:val="both"/>
        <w:rPr>
          <w:rFonts w:ascii="NewsGotT" w:hAnsi="NewsGotT"/>
          <w:sz w:val="20"/>
          <w:szCs w:val="20"/>
        </w:rPr>
      </w:pP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2A24AE" w:rsidRPr="001009B9" w:rsidTr="002E2CC7">
        <w:tc>
          <w:tcPr>
            <w:tcW w:w="2235" w:type="dxa"/>
          </w:tcPr>
          <w:p w:rsidR="002A24AE" w:rsidRPr="001009B9" w:rsidRDefault="002A24AE" w:rsidP="00FF197B">
            <w:pPr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Investigador principal e filiação</w:t>
            </w:r>
          </w:p>
        </w:tc>
        <w:tc>
          <w:tcPr>
            <w:tcW w:w="626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  <w:tr w:rsidR="002A24AE" w:rsidRPr="001009B9" w:rsidTr="002E2CC7">
        <w:tc>
          <w:tcPr>
            <w:tcW w:w="2235" w:type="dxa"/>
          </w:tcPr>
          <w:p w:rsidR="002A24AE" w:rsidRPr="001009B9" w:rsidRDefault="00CE2691" w:rsidP="00FF197B">
            <w:pPr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Orientador(es)</w:t>
            </w:r>
            <w:r w:rsidRPr="001009B9">
              <w:rPr>
                <w:sz w:val="20"/>
                <w:szCs w:val="20"/>
              </w:rPr>
              <w:t xml:space="preserve"> </w:t>
            </w:r>
            <w:r w:rsidRPr="001009B9">
              <w:rPr>
                <w:rFonts w:ascii="NewsGotT" w:hAnsi="NewsGotT"/>
                <w:b/>
                <w:sz w:val="20"/>
                <w:szCs w:val="20"/>
              </w:rPr>
              <w:t>e filiação</w:t>
            </w:r>
          </w:p>
        </w:tc>
        <w:tc>
          <w:tcPr>
            <w:tcW w:w="626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</w:tbl>
    <w:p w:rsidR="00E9436B" w:rsidRPr="001009B9" w:rsidRDefault="00E9436B" w:rsidP="002A24AE">
      <w:pPr>
        <w:tabs>
          <w:tab w:val="left" w:pos="2343"/>
        </w:tabs>
        <w:ind w:left="108"/>
        <w:rPr>
          <w:rFonts w:ascii="NewsGotT" w:hAnsi="NewsGotT"/>
          <w:sz w:val="20"/>
          <w:szCs w:val="20"/>
        </w:rPr>
      </w:pPr>
      <w:r w:rsidRPr="001009B9">
        <w:rPr>
          <w:rFonts w:ascii="NewsGotT" w:hAnsi="NewsGotT"/>
          <w:b/>
          <w:sz w:val="20"/>
          <w:szCs w:val="20"/>
        </w:rPr>
        <w:t>Nota</w:t>
      </w:r>
      <w:r w:rsidRPr="001009B9">
        <w:rPr>
          <w:rFonts w:ascii="NewsGotT" w:hAnsi="NewsGotT"/>
          <w:sz w:val="20"/>
          <w:szCs w:val="20"/>
        </w:rPr>
        <w:t xml:space="preserve">: </w:t>
      </w:r>
      <w:r w:rsidR="00CE2691" w:rsidRPr="001009B9">
        <w:rPr>
          <w:rFonts w:ascii="NewsGotT" w:hAnsi="NewsGotT"/>
          <w:sz w:val="20"/>
          <w:szCs w:val="20"/>
        </w:rPr>
        <w:t>No caso de</w:t>
      </w:r>
      <w:r w:rsidRPr="001009B9">
        <w:rPr>
          <w:rFonts w:ascii="NewsGotT" w:hAnsi="NewsGotT"/>
          <w:sz w:val="20"/>
          <w:szCs w:val="20"/>
        </w:rPr>
        <w:t xml:space="preserve"> projetos de mestrado ou </w:t>
      </w:r>
      <w:r w:rsidR="00CE2691" w:rsidRPr="001009B9">
        <w:rPr>
          <w:rFonts w:ascii="NewsGotT" w:hAnsi="NewsGotT"/>
          <w:sz w:val="20"/>
          <w:szCs w:val="20"/>
        </w:rPr>
        <w:t>doutoramento deve ser indicado</w:t>
      </w:r>
      <w:r w:rsidRPr="001009B9">
        <w:rPr>
          <w:rFonts w:ascii="NewsGotT" w:hAnsi="NewsGotT"/>
          <w:sz w:val="20"/>
          <w:szCs w:val="20"/>
        </w:rPr>
        <w:t xml:space="preserve"> o </w:t>
      </w:r>
      <w:r w:rsidR="00CE2691" w:rsidRPr="001009B9">
        <w:rPr>
          <w:rFonts w:ascii="NewsGotT" w:hAnsi="NewsGotT"/>
          <w:sz w:val="20"/>
          <w:szCs w:val="20"/>
        </w:rPr>
        <w:t>estudante como investigador principal</w:t>
      </w:r>
      <w:r w:rsidR="00A94B6B" w:rsidRPr="001009B9">
        <w:rPr>
          <w:rFonts w:ascii="NewsGotT" w:hAnsi="NewsGotT"/>
          <w:sz w:val="20"/>
          <w:szCs w:val="20"/>
        </w:rPr>
        <w:t xml:space="preserve"> e</w:t>
      </w:r>
      <w:r w:rsidR="00CE2691" w:rsidRPr="001009B9">
        <w:rPr>
          <w:rFonts w:ascii="NewsGotT" w:hAnsi="NewsGotT"/>
          <w:sz w:val="20"/>
          <w:szCs w:val="20"/>
        </w:rPr>
        <w:t xml:space="preserve"> </w:t>
      </w:r>
      <w:r w:rsidR="001E3890" w:rsidRPr="001009B9">
        <w:rPr>
          <w:rFonts w:ascii="NewsGotT" w:hAnsi="NewsGotT"/>
          <w:sz w:val="20"/>
          <w:szCs w:val="20"/>
        </w:rPr>
        <w:t xml:space="preserve">o nome do mestrado ou doutoramento </w:t>
      </w: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2A24AE" w:rsidRPr="001009B9" w:rsidTr="002E2CC7">
        <w:tc>
          <w:tcPr>
            <w:tcW w:w="2235" w:type="dxa"/>
          </w:tcPr>
          <w:p w:rsidR="002A24AE" w:rsidRPr="001009B9" w:rsidRDefault="002A24AE" w:rsidP="00FF197B">
            <w:pPr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Instituição proponente</w:t>
            </w:r>
          </w:p>
        </w:tc>
        <w:tc>
          <w:tcPr>
            <w:tcW w:w="626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  <w:tr w:rsidR="002A24AE" w:rsidRPr="001009B9" w:rsidTr="002E2CC7">
        <w:tc>
          <w:tcPr>
            <w:tcW w:w="2235" w:type="dxa"/>
          </w:tcPr>
          <w:p w:rsidR="002A24AE" w:rsidRPr="001009B9" w:rsidRDefault="002A24AE" w:rsidP="00FF197B">
            <w:pPr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Instituição(ões) onde se realiza a investigação</w:t>
            </w:r>
          </w:p>
        </w:tc>
        <w:tc>
          <w:tcPr>
            <w:tcW w:w="626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</w:tbl>
    <w:p w:rsidR="002A24AE" w:rsidRPr="001009B9" w:rsidRDefault="002A24AE" w:rsidP="002A24AE">
      <w:pPr>
        <w:jc w:val="both"/>
        <w:rPr>
          <w:rFonts w:ascii="NewsGotT" w:hAnsi="NewsGotT"/>
          <w:sz w:val="20"/>
          <w:szCs w:val="20"/>
        </w:rPr>
      </w:pPr>
    </w:p>
    <w:tbl>
      <w:tblPr>
        <w:tblW w:w="8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64"/>
      </w:tblGrid>
      <w:tr w:rsidR="00E9436B" w:rsidRPr="001009B9" w:rsidTr="00D02577">
        <w:tc>
          <w:tcPr>
            <w:tcW w:w="2235" w:type="dxa"/>
          </w:tcPr>
          <w:p w:rsidR="00E9436B" w:rsidRPr="001009B9" w:rsidRDefault="00E9436B" w:rsidP="00D02577">
            <w:pPr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Entidades financiadoras</w:t>
            </w:r>
          </w:p>
        </w:tc>
        <w:tc>
          <w:tcPr>
            <w:tcW w:w="6264" w:type="dxa"/>
          </w:tcPr>
          <w:p w:rsidR="00E9436B" w:rsidRPr="001009B9" w:rsidRDefault="00E9436B" w:rsidP="00D02577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</w:tbl>
    <w:p w:rsidR="00E9436B" w:rsidRPr="001009B9" w:rsidRDefault="00E9436B" w:rsidP="002A24AE">
      <w:pPr>
        <w:jc w:val="both"/>
        <w:rPr>
          <w:sz w:val="20"/>
          <w:szCs w:val="20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9"/>
        <w:gridCol w:w="551"/>
        <w:gridCol w:w="934"/>
      </w:tblGrid>
      <w:tr w:rsidR="002A24AE" w:rsidRPr="001009B9" w:rsidTr="00CE2691">
        <w:tc>
          <w:tcPr>
            <w:tcW w:w="7049" w:type="dxa"/>
            <w:tcBorders>
              <w:right w:val="nil"/>
            </w:tcBorders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Questões relativas ao envolvimento de investigadores exteriores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nil"/>
            </w:tcBorders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nil"/>
            </w:tcBorders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</w:p>
        </w:tc>
      </w:tr>
      <w:tr w:rsidR="002A24AE" w:rsidRPr="001009B9" w:rsidTr="00CE2691">
        <w:tc>
          <w:tcPr>
            <w:tcW w:w="7049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Estão envolvidos no projeto, colegas de outra (s) Escola(s)/Instituição(ões)?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S</w:t>
            </w:r>
          </w:p>
        </w:tc>
        <w:tc>
          <w:tcPr>
            <w:tcW w:w="93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N</w:t>
            </w:r>
          </w:p>
        </w:tc>
      </w:tr>
      <w:tr w:rsidR="002A24AE" w:rsidRPr="001009B9" w:rsidTr="00CE2691">
        <w:tc>
          <w:tcPr>
            <w:tcW w:w="7049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Se sim, este pedido de parecer cobre o seu envolvimento?</w:t>
            </w:r>
          </w:p>
        </w:tc>
        <w:tc>
          <w:tcPr>
            <w:tcW w:w="551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S</w:t>
            </w:r>
          </w:p>
        </w:tc>
        <w:tc>
          <w:tcPr>
            <w:tcW w:w="934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N</w:t>
            </w:r>
          </w:p>
        </w:tc>
      </w:tr>
    </w:tbl>
    <w:p w:rsidR="002A24AE" w:rsidRDefault="002A24AE" w:rsidP="002A24AE">
      <w:pPr>
        <w:jc w:val="both"/>
      </w:pPr>
    </w:p>
    <w:p w:rsidR="002A24AE" w:rsidRPr="001009B9" w:rsidRDefault="002A24AE" w:rsidP="00000D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7" w:color="auto"/>
        </w:pBdr>
        <w:jc w:val="both"/>
        <w:rPr>
          <w:rFonts w:ascii="NewsGotT" w:hAnsi="NewsGotT"/>
          <w:b/>
          <w:sz w:val="20"/>
          <w:szCs w:val="20"/>
        </w:rPr>
      </w:pPr>
      <w:r w:rsidRPr="001009B9">
        <w:rPr>
          <w:rFonts w:ascii="NewsGotT" w:hAnsi="NewsGotT"/>
          <w:b/>
          <w:sz w:val="20"/>
          <w:szCs w:val="20"/>
        </w:rPr>
        <w:t>Qualificação dos investigadores</w:t>
      </w:r>
    </w:p>
    <w:p w:rsidR="002A24AE" w:rsidRPr="001009B9" w:rsidRDefault="002A24AE" w:rsidP="00000D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7" w:color="auto"/>
        </w:pBdr>
        <w:jc w:val="both"/>
        <w:rPr>
          <w:rFonts w:ascii="NewsGotT" w:hAnsi="NewsGotT"/>
          <w:color w:val="808080"/>
          <w:sz w:val="20"/>
          <w:szCs w:val="20"/>
        </w:rPr>
      </w:pPr>
      <w:r w:rsidRPr="001009B9">
        <w:rPr>
          <w:rFonts w:ascii="NewsGotT" w:hAnsi="NewsGotT"/>
          <w:color w:val="808080"/>
          <w:sz w:val="20"/>
          <w:szCs w:val="20"/>
        </w:rPr>
        <w:t>descreva a especialidade/formação dos investigadores que os prepara para levar a cabo a investigação e que papel terão</w:t>
      </w:r>
    </w:p>
    <w:p w:rsidR="00E9436B" w:rsidRDefault="00E9436B" w:rsidP="002A24A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CE2691" w:rsidRDefault="00CE2691" w:rsidP="002A24AE">
      <w:pPr>
        <w:jc w:val="both"/>
        <w:rPr>
          <w:b/>
          <w:sz w:val="24"/>
          <w:szCs w:val="24"/>
        </w:rPr>
      </w:pPr>
    </w:p>
    <w:p w:rsidR="00CE2691" w:rsidRDefault="00CE2691" w:rsidP="002A24AE">
      <w:pPr>
        <w:jc w:val="both"/>
        <w:rPr>
          <w:b/>
          <w:sz w:val="24"/>
          <w:szCs w:val="24"/>
        </w:rPr>
      </w:pPr>
    </w:p>
    <w:p w:rsidR="002A24AE" w:rsidRPr="00FF197B" w:rsidRDefault="002A24AE" w:rsidP="002A24AE">
      <w:pPr>
        <w:jc w:val="both"/>
        <w:rPr>
          <w:b/>
          <w:sz w:val="24"/>
          <w:szCs w:val="24"/>
        </w:rPr>
      </w:pPr>
      <w:r w:rsidRPr="00FF197B">
        <w:rPr>
          <w:b/>
          <w:sz w:val="24"/>
          <w:szCs w:val="24"/>
        </w:rPr>
        <w:t xml:space="preserve">Caracterização do projeto e questões de carácter ético relativas </w:t>
      </w:r>
      <w:r w:rsidR="00FF197B">
        <w:rPr>
          <w:b/>
          <w:sz w:val="24"/>
          <w:szCs w:val="24"/>
        </w:rPr>
        <w:t>à</w:t>
      </w:r>
      <w:r w:rsidRPr="00FF197B">
        <w:rPr>
          <w:b/>
          <w:sz w:val="24"/>
          <w:szCs w:val="24"/>
        </w:rPr>
        <w:t xml:space="preserve"> sua execução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2A24AE" w:rsidRPr="006E5C51" w:rsidTr="002A24AE">
        <w:tc>
          <w:tcPr>
            <w:tcW w:w="8536" w:type="dxa"/>
          </w:tcPr>
          <w:p w:rsidR="002A24AE" w:rsidRPr="001009B9" w:rsidRDefault="002A24AE" w:rsidP="002A24AE">
            <w:pPr>
              <w:jc w:val="both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Introdução justificativa do projeto e sumário dos seus objetivos</w:t>
            </w:r>
          </w:p>
          <w:p w:rsidR="002A24AE" w:rsidRPr="001009B9" w:rsidRDefault="002A24AE" w:rsidP="00FF197B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 xml:space="preserve">Forneça uma explicação breve do objetivo do estudo, incluindo as hipóteses específicas, objetivos e racional. </w:t>
            </w:r>
          </w:p>
          <w:p w:rsidR="002A24AE" w:rsidRPr="001009B9" w:rsidRDefault="002A24AE" w:rsidP="00FF197B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 xml:space="preserve">Inclua a contextualização relevante </w:t>
            </w:r>
          </w:p>
          <w:p w:rsidR="002A24AE" w:rsidRPr="006E5C51" w:rsidRDefault="002A24AE" w:rsidP="002A24AE">
            <w:pPr>
              <w:jc w:val="both"/>
              <w:rPr>
                <w:b/>
              </w:rPr>
            </w:pPr>
          </w:p>
          <w:p w:rsidR="002A24AE" w:rsidRPr="006E5C51" w:rsidRDefault="002A24AE" w:rsidP="002E2CC7">
            <w:pPr>
              <w:jc w:val="both"/>
              <w:rPr>
                <w:b/>
              </w:rPr>
            </w:pPr>
          </w:p>
        </w:tc>
      </w:tr>
    </w:tbl>
    <w:p w:rsidR="002A24AE" w:rsidRDefault="002A24AE" w:rsidP="002A24A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2A24AE" w:rsidRPr="006E5C51" w:rsidTr="002A24AE">
        <w:tc>
          <w:tcPr>
            <w:tcW w:w="8536" w:type="dxa"/>
          </w:tcPr>
          <w:p w:rsidR="002A24AE" w:rsidRPr="001009B9" w:rsidRDefault="002A24AE" w:rsidP="002A24A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Participantes</w:t>
            </w:r>
          </w:p>
          <w:p w:rsidR="002A24AE" w:rsidRPr="001009B9" w:rsidRDefault="002A24AE" w:rsidP="00FF197B">
            <w:pPr>
              <w:pStyle w:val="PargrafodaLista"/>
              <w:numPr>
                <w:ilvl w:val="1"/>
                <w:numId w:val="10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a população alvo referindo, idade, sexo, etnia, língua materna, e nível educacional</w:t>
            </w:r>
          </w:p>
          <w:p w:rsidR="002A24AE" w:rsidRPr="001009B9" w:rsidRDefault="002A24AE" w:rsidP="00FF197B">
            <w:pPr>
              <w:pStyle w:val="PargrafodaLista"/>
              <w:numPr>
                <w:ilvl w:val="1"/>
                <w:numId w:val="10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Refira o toral de participantes necessários e quantos terá de recrutar para conseguir o tamanho da amostra. Explique como calculou o número necessário</w:t>
            </w:r>
          </w:p>
          <w:p w:rsidR="002A24AE" w:rsidRPr="001009B9" w:rsidRDefault="002A24AE" w:rsidP="00FF197B">
            <w:pPr>
              <w:pStyle w:val="PargrafodaLista"/>
              <w:numPr>
                <w:ilvl w:val="1"/>
                <w:numId w:val="10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 os participantes propostos são crianças/menores, prisioneiros, mulheres grávidas, participantes com impedimentos físicos ou cognitivos ou outros considerados vulneráveis a coerção ou influência indevida refira o racional para o seu envolvimento</w:t>
            </w:r>
          </w:p>
          <w:p w:rsidR="002A24AE" w:rsidRPr="006E5C51" w:rsidRDefault="002A24AE" w:rsidP="002A24AE">
            <w:pPr>
              <w:jc w:val="both"/>
              <w:rPr>
                <w:b/>
              </w:rPr>
            </w:pPr>
          </w:p>
          <w:p w:rsidR="002A24AE" w:rsidRPr="006E5C51" w:rsidRDefault="002A24AE" w:rsidP="002A24AE">
            <w:pPr>
              <w:jc w:val="both"/>
              <w:rPr>
                <w:b/>
              </w:rPr>
            </w:pPr>
          </w:p>
        </w:tc>
      </w:tr>
    </w:tbl>
    <w:p w:rsidR="00FF197B" w:rsidRDefault="00FF197B" w:rsidP="002A24A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2A24AE" w:rsidRPr="006E5C51" w:rsidTr="002A24AE">
        <w:tc>
          <w:tcPr>
            <w:tcW w:w="8536" w:type="dxa"/>
          </w:tcPr>
          <w:p w:rsidR="002A24AE" w:rsidRPr="001009B9" w:rsidRDefault="002A24AE" w:rsidP="002A24A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Recrutamento e triagem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explique como, quando , onde e quem identificará/selecionará potenciais participantes. Se o investigador é docente, médico, terapeuta ou supervisor ou se um grupo de participantes é recrutado, explique que precauções serão tomadas para minimizar potencial coerção ou influência indevida para a participação.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 xml:space="preserve">Descreva qualquer material de recrutamento (e.g., cartas, desdobráveis, cartazes, mensagens, etc.) e as autorizações/cooperação de instituições ou organizações fora da UM em que o recrutamento terá lugar. 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descreva a população proposta, incluindo critérios de inclusão e exclusão.</w:t>
            </w:r>
          </w:p>
          <w:p w:rsidR="002A24AE" w:rsidRPr="001009B9" w:rsidRDefault="002A24AE" w:rsidP="00675D34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Se os participantes forem triados através de testes, entrevistas etc., antes do estudo principal, explique como, quando, onde e quem será responsável pela triagem. NOTA: Deve ser obtido consentimento para os processos de triagem bem como para o estudo principal. Conforme for apropriado, crie dois formulários separados, ou inclua a informação sobre o processo de triagem no formulário de consentimento</w:t>
            </w:r>
          </w:p>
          <w:p w:rsidR="002A24AE" w:rsidRDefault="002A24AE" w:rsidP="002A24AE">
            <w:pPr>
              <w:jc w:val="both"/>
              <w:rPr>
                <w:b/>
              </w:rPr>
            </w:pPr>
          </w:p>
          <w:p w:rsidR="00675D34" w:rsidRDefault="00675D34" w:rsidP="002A24AE">
            <w:pPr>
              <w:jc w:val="both"/>
              <w:rPr>
                <w:b/>
              </w:rPr>
            </w:pPr>
          </w:p>
          <w:p w:rsidR="00675D34" w:rsidRPr="006E5C51" w:rsidRDefault="00675D34" w:rsidP="002A24AE">
            <w:pPr>
              <w:jc w:val="both"/>
              <w:rPr>
                <w:b/>
              </w:rPr>
            </w:pPr>
          </w:p>
          <w:p w:rsidR="002A24AE" w:rsidRPr="006E5C51" w:rsidRDefault="002A24AE" w:rsidP="002A24AE">
            <w:pPr>
              <w:jc w:val="both"/>
              <w:rPr>
                <w:b/>
              </w:rPr>
            </w:pPr>
          </w:p>
        </w:tc>
      </w:tr>
    </w:tbl>
    <w:p w:rsidR="00127A35" w:rsidRDefault="00127A35" w:rsidP="002A24A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2A24AE" w:rsidRPr="006E5C51" w:rsidTr="002A24AE">
        <w:tc>
          <w:tcPr>
            <w:tcW w:w="8536" w:type="dxa"/>
          </w:tcPr>
          <w:p w:rsidR="002A24AE" w:rsidRPr="001009B9" w:rsidRDefault="002A24AE" w:rsidP="002A24A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Compensação e custos</w:t>
            </w:r>
          </w:p>
          <w:p w:rsidR="002A24AE" w:rsidRPr="001009B9" w:rsidRDefault="002A24AE" w:rsidP="002A24A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descreva o plano de compensação pela participação no estudo. Se não houver lugar a compensação isto deverá ser referido. Se os sujeitos forem recompensados pela participação explique em detalhe o montante e método de pagamento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lastRenderedPageBreak/>
              <w:t>Inclua qualquer plano para pagamentos parcelares se os sujeitos desistem do estudo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Se for necessário obter NIF para obter pagamento esta informação deve ser obtida separadamente da documentação de consentimento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Se compensação não monetária for oferecida, explique como será feito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Discuta o racional do processo de compensação, incluindo a adequação da compensação para a população em estudo e de modo a evitar influenciar inadequadamente a participação</w:t>
            </w:r>
          </w:p>
          <w:p w:rsidR="002A24AE" w:rsidRPr="001009B9" w:rsidRDefault="002A24AE" w:rsidP="002A24AE">
            <w:pPr>
              <w:pStyle w:val="PargrafodaLista"/>
              <w:numPr>
                <w:ilvl w:val="1"/>
                <w:numId w:val="1"/>
              </w:numPr>
              <w:rPr>
                <w:rFonts w:ascii="NewsGotT" w:hAnsi="NewsGotT"/>
                <w:color w:val="8080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>Custos para os participantes</w:t>
            </w:r>
            <w:r w:rsidR="001009B9" w:rsidRPr="001009B9">
              <w:rPr>
                <w:rFonts w:ascii="NewsGotT" w:hAnsi="NewsGotT"/>
                <w:color w:val="808080"/>
                <w:sz w:val="20"/>
                <w:szCs w:val="20"/>
              </w:rPr>
              <w:t>: se</w:t>
            </w:r>
            <w:r w:rsidRPr="001009B9">
              <w:rPr>
                <w:rFonts w:ascii="NewsGotT" w:hAnsi="NewsGotT"/>
                <w:color w:val="808080"/>
                <w:sz w:val="20"/>
                <w:szCs w:val="20"/>
              </w:rPr>
              <w:t xml:space="preserve"> aplicável refira quais os custos para os sujeitos (e.g., preço de consulta). Se não houver compensação isto deve ser referido</w:t>
            </w:r>
          </w:p>
          <w:p w:rsidR="002A24AE" w:rsidRDefault="002A24AE" w:rsidP="00FF197B">
            <w:pPr>
              <w:jc w:val="both"/>
              <w:rPr>
                <w:b/>
              </w:rPr>
            </w:pPr>
          </w:p>
          <w:p w:rsidR="00FF197B" w:rsidRPr="006E5C51" w:rsidRDefault="00FF197B" w:rsidP="00FF197B">
            <w:pPr>
              <w:jc w:val="both"/>
              <w:rPr>
                <w:b/>
              </w:rPr>
            </w:pPr>
          </w:p>
        </w:tc>
      </w:tr>
    </w:tbl>
    <w:p w:rsidR="000A767B" w:rsidRDefault="000A767B" w:rsidP="000A767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0A767B" w:rsidRPr="006E5C51" w:rsidTr="00AE424E">
        <w:tc>
          <w:tcPr>
            <w:tcW w:w="8536" w:type="dxa"/>
          </w:tcPr>
          <w:p w:rsidR="000A767B" w:rsidRPr="001009B9" w:rsidRDefault="000A767B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Procedimento</w:t>
            </w:r>
          </w:p>
          <w:p w:rsidR="000A767B" w:rsidRPr="001009B9" w:rsidRDefault="000A767B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por ordem cronológica dos eventos como será conduzida a investigação, fornecendo informação acerca dos procedimentos do estudo (e.g., todas as intervenções/interações com os participantes, recolha de dados, etc.) incluindo procedimentos de seguimento (follow-up)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Explique quem conduzirá os procedimentos, quando e onde terá lugar. Indique a frequência e duração das visitas/sessões bem como a duração total da participação dos participantes no estudo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Identifique qualquer procedimento experimental e explique de que modo difere dos procedimentos standard (e.g., intervenções psicológicas, educacionais). Se aplicável distinga entre os procedimentos a que o participante será sujeito independentemente do estudo e quais os que são específicos do estudo.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Se for utilizada alguma estratégia de decepção/engano ou explicação parcial for utilizada, explique o racional e o procedimento de </w:t>
            </w:r>
            <w:r w:rsidRPr="001009B9">
              <w:rPr>
                <w:rFonts w:ascii="NewsGotT" w:hAnsi="NewsGotT"/>
                <w:i/>
                <w:color w:val="808080" w:themeColor="background1" w:themeShade="80"/>
                <w:sz w:val="20"/>
                <w:szCs w:val="20"/>
              </w:rPr>
              <w:t>debriefing</w:t>
            </w: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pós-tarefa experimental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refira se ocorrerá gravação vídeo e/ou áudio. Descreva o que ocorrerá às gravações depois do projeto (e.g., serão utilizadas em apresentações, ou aulas) e o que lhes acontecerá no final (e.g., destruídas após transcrição) </w:t>
            </w:r>
          </w:p>
          <w:p w:rsidR="000A767B" w:rsidRPr="006E5C51" w:rsidRDefault="000A767B" w:rsidP="00AE424E">
            <w:pPr>
              <w:jc w:val="both"/>
              <w:rPr>
                <w:b/>
              </w:rPr>
            </w:pPr>
          </w:p>
          <w:p w:rsidR="000A767B" w:rsidRPr="006E5C51" w:rsidRDefault="000A767B" w:rsidP="00AE424E">
            <w:pPr>
              <w:jc w:val="both"/>
              <w:rPr>
                <w:b/>
              </w:rPr>
            </w:pPr>
          </w:p>
          <w:p w:rsidR="000A767B" w:rsidRPr="006E5C51" w:rsidRDefault="000A767B" w:rsidP="00AE424E">
            <w:pPr>
              <w:jc w:val="both"/>
              <w:rPr>
                <w:b/>
              </w:rPr>
            </w:pPr>
          </w:p>
          <w:p w:rsidR="000A767B" w:rsidRPr="006E5C51" w:rsidRDefault="000A767B" w:rsidP="00AE424E">
            <w:pPr>
              <w:jc w:val="both"/>
              <w:rPr>
                <w:b/>
              </w:rPr>
            </w:pPr>
          </w:p>
        </w:tc>
      </w:tr>
    </w:tbl>
    <w:p w:rsidR="000A767B" w:rsidRDefault="000A767B" w:rsidP="000A767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0A767B" w:rsidRPr="006E5C51" w:rsidTr="00AE424E">
        <w:tc>
          <w:tcPr>
            <w:tcW w:w="8536" w:type="dxa"/>
          </w:tcPr>
          <w:p w:rsidR="000A767B" w:rsidRPr="001009B9" w:rsidRDefault="000A767B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 xml:space="preserve">Benefícios, Riscos e Desconforto 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os potenciais benefícios para os participantes. Se não há benefício esperado isso deve ser assinalado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todos os riscos e desconforto conhecidos que estejam associados aos procedimentos do estudo, quer sejam físicos, psicológicos, económicos ou sociais (e.g., dor, stress, invasão da privacidade, quebra de confidencialidade) referindo a probabilidade e o grau de dano potencial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6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descreva as medidas que serão levadas a cabo para minimizar o risco ou desconforto dos participantes</w:t>
            </w:r>
          </w:p>
          <w:p w:rsidR="00E9436B" w:rsidRPr="000A767B" w:rsidRDefault="00E9436B" w:rsidP="00E9436B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0A767B" w:rsidRPr="000A767B" w:rsidRDefault="000A767B" w:rsidP="000A767B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0A767B" w:rsidRDefault="000A767B" w:rsidP="000A767B">
            <w:pPr>
              <w:jc w:val="both"/>
              <w:rPr>
                <w:b/>
              </w:rPr>
            </w:pPr>
          </w:p>
          <w:p w:rsidR="000A767B" w:rsidRPr="006E5C51" w:rsidRDefault="000A767B" w:rsidP="000A767B">
            <w:pPr>
              <w:jc w:val="both"/>
              <w:rPr>
                <w:b/>
              </w:rPr>
            </w:pPr>
          </w:p>
        </w:tc>
      </w:tr>
    </w:tbl>
    <w:p w:rsidR="000A767B" w:rsidRDefault="000A767B" w:rsidP="000A767B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0A767B" w:rsidRPr="006E5C51" w:rsidTr="00AE424E">
        <w:tc>
          <w:tcPr>
            <w:tcW w:w="8536" w:type="dxa"/>
          </w:tcPr>
          <w:p w:rsidR="000A767B" w:rsidRPr="001009B9" w:rsidRDefault="000A767B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lastRenderedPageBreak/>
              <w:t>Confidencialidade</w:t>
            </w:r>
          </w:p>
          <w:p w:rsidR="00675D34" w:rsidRPr="001009B9" w:rsidRDefault="00675D34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explique como será protegida a privacidade dos participantes e como a confidencialidade será mantida. Refira quem terá acesso aos registos e como estes serão guardados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será pedido aos sujeitos que autorizem a divulgação de dados identificáveis (e.g., vídeo gravações). Se sim explique e refira no formulário de consentimento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os dados serão recolhidos de um modo anónimo (e.g., não será recolhida/registada informação identificadora dos participantes que possa liga-los aos dados do estudo) NOTA: os dados não são anónimos se existir um código que os ligue a cada participante. De igual modo, gravações vídeo e/ou áudio não são consideradas anónimas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 dados e a informação identificadora forem recolhidos, explique em que passo esta será removida dos dados. Se os dados identificadores forem mantidos explique porque é necessário e como será mantida a confidencialidade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se os dados forem codificados, explique onde serão guardadas as chaves que permitem identificar os participantes, como serão protegidos e quem tem acesso às mesmas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indique quanto tempo serão guardados os dados que não forem destruídos, como e quanto tempo serão guardados e quem tem acesso aos mesmos</w:t>
            </w:r>
          </w:p>
          <w:p w:rsidR="000A767B" w:rsidRPr="001009B9" w:rsidRDefault="000A767B" w:rsidP="000A767B">
            <w:pPr>
              <w:pStyle w:val="PargrafodaLista"/>
              <w:numPr>
                <w:ilvl w:val="1"/>
                <w:numId w:val="7"/>
              </w:numPr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explique como se</w:t>
            </w:r>
            <w:r w:rsidR="008B0DE5"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rão guardados os instrumentos, </w:t>
            </w: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gravações, fotografias</w:t>
            </w:r>
            <w:r w:rsidR="008B0DE5"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,</w:t>
            </w: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etc</w:t>
            </w:r>
            <w:r w:rsidR="008B0DE5"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>.,</w:t>
            </w: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 quem tem acesso às mesmas e em que altura serão transcritas e/ou destruídas</w:t>
            </w:r>
          </w:p>
          <w:p w:rsidR="000A767B" w:rsidRPr="000A767B" w:rsidRDefault="000A767B" w:rsidP="000A767B">
            <w:pPr>
              <w:pStyle w:val="PargrafodaLista"/>
              <w:spacing w:after="0" w:line="240" w:lineRule="auto"/>
              <w:rPr>
                <w:color w:val="808080" w:themeColor="background1" w:themeShade="80"/>
              </w:rPr>
            </w:pPr>
          </w:p>
          <w:p w:rsidR="00675D34" w:rsidRDefault="00675D34" w:rsidP="00AE424E">
            <w:pPr>
              <w:jc w:val="both"/>
              <w:rPr>
                <w:b/>
              </w:rPr>
            </w:pPr>
          </w:p>
          <w:p w:rsidR="000A767B" w:rsidRPr="006E5C51" w:rsidRDefault="000A767B" w:rsidP="00AE424E">
            <w:pPr>
              <w:jc w:val="both"/>
              <w:rPr>
                <w:b/>
              </w:rPr>
            </w:pPr>
          </w:p>
        </w:tc>
      </w:tr>
    </w:tbl>
    <w:p w:rsidR="00AE424E" w:rsidRPr="001009B9" w:rsidRDefault="00AE424E" w:rsidP="00AE424E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5F6276" w:rsidRPr="001009B9" w:rsidTr="00662220">
        <w:tc>
          <w:tcPr>
            <w:tcW w:w="8536" w:type="dxa"/>
          </w:tcPr>
          <w:p w:rsidR="005F6276" w:rsidRPr="001009B9" w:rsidRDefault="005F6276" w:rsidP="00662220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Conflito de interesses</w:t>
            </w:r>
          </w:p>
          <w:p w:rsidR="005F6276" w:rsidRPr="001009B9" w:rsidRDefault="005F6276" w:rsidP="00662220">
            <w:pPr>
              <w:pStyle w:val="PargrafodaLista"/>
              <w:spacing w:after="0" w:line="240" w:lineRule="auto"/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</w:pPr>
            <w:r w:rsidRPr="001009B9">
              <w:rPr>
                <w:rFonts w:ascii="NewsGotT" w:hAnsi="NewsGotT"/>
                <w:color w:val="808080" w:themeColor="background1" w:themeShade="80"/>
                <w:sz w:val="20"/>
                <w:szCs w:val="20"/>
              </w:rPr>
              <w:t xml:space="preserve">Refira qualquer situação de conflito de interesses, se não existirem declare-o. </w:t>
            </w:r>
          </w:p>
          <w:p w:rsidR="005F6276" w:rsidRPr="001009B9" w:rsidRDefault="005F6276" w:rsidP="00662220">
            <w:p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5F6276" w:rsidRPr="001009B9" w:rsidRDefault="005F6276" w:rsidP="0066222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6276" w:rsidRDefault="005F6276" w:rsidP="00AE424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</w:tblGrid>
      <w:tr w:rsidR="00AE424E" w:rsidRPr="001009B9" w:rsidTr="00AE424E">
        <w:tc>
          <w:tcPr>
            <w:tcW w:w="8536" w:type="dxa"/>
          </w:tcPr>
          <w:p w:rsidR="00AE424E" w:rsidRPr="001009B9" w:rsidRDefault="00766DA3" w:rsidP="00AE424E">
            <w:pPr>
              <w:pStyle w:val="PargrafodaLista"/>
              <w:spacing w:after="0" w:line="240" w:lineRule="auto"/>
              <w:ind w:left="0"/>
              <w:rPr>
                <w:rFonts w:ascii="NewsGotT" w:hAnsi="NewsGotT"/>
                <w:b/>
                <w:sz w:val="20"/>
                <w:szCs w:val="20"/>
              </w:rPr>
            </w:pPr>
            <w:r w:rsidRPr="001009B9">
              <w:rPr>
                <w:rFonts w:ascii="NewsGotT" w:hAnsi="NewsGotT"/>
                <w:b/>
                <w:sz w:val="20"/>
                <w:szCs w:val="20"/>
              </w:rPr>
              <w:t>Consentimento Informado</w:t>
            </w:r>
          </w:p>
          <w:p w:rsidR="002E2CC7" w:rsidRPr="001009B9" w:rsidRDefault="002E2CC7" w:rsidP="00766DA3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137"/>
              <w:gridCol w:w="694"/>
              <w:gridCol w:w="765"/>
            </w:tblGrid>
            <w:tr w:rsidR="002E2CC7" w:rsidRPr="001009B9" w:rsidTr="002E2CC7">
              <w:tc>
                <w:tcPr>
                  <w:tcW w:w="6331" w:type="dxa"/>
                </w:tcPr>
                <w:p w:rsidR="002E2CC7" w:rsidRPr="001009B9" w:rsidRDefault="002E2CC7" w:rsidP="00766DA3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A investigação envolve apenas voluntários saudáveis?</w:t>
                  </w:r>
                </w:p>
              </w:tc>
              <w:tc>
                <w:tcPr>
                  <w:tcW w:w="709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  <w:tr w:rsidR="002E2CC7" w:rsidRPr="001009B9" w:rsidTr="002E2CC7">
              <w:tc>
                <w:tcPr>
                  <w:tcW w:w="6331" w:type="dxa"/>
                </w:tcPr>
                <w:p w:rsidR="002E2CC7" w:rsidRPr="001009B9" w:rsidRDefault="002E2CC7" w:rsidP="00766DA3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A investigação envolve grupos vulneráveis: crianças, menores, idosos ou outras pessoas com incapacidade temporária ou permanente?</w:t>
                  </w:r>
                </w:p>
              </w:tc>
              <w:tc>
                <w:tcPr>
                  <w:tcW w:w="709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  <w:tr w:rsidR="002E2CC7" w:rsidRPr="001009B9" w:rsidTr="002E2CC7">
              <w:tc>
                <w:tcPr>
                  <w:tcW w:w="6331" w:type="dxa"/>
                </w:tcPr>
                <w:p w:rsidR="002E2CC7" w:rsidRPr="001009B9" w:rsidRDefault="002E2CC7" w:rsidP="00766DA3">
                  <w:pPr>
                    <w:pStyle w:val="PargrafodaLista"/>
                    <w:ind w:left="0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O pedido de parecer inclui a declaração de consentimento informado, livre e esclarecido?</w:t>
                  </w:r>
                </w:p>
              </w:tc>
              <w:tc>
                <w:tcPr>
                  <w:tcW w:w="709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82" w:type="dxa"/>
                </w:tcPr>
                <w:p w:rsidR="002E2CC7" w:rsidRPr="001009B9" w:rsidRDefault="002E2CC7" w:rsidP="002E2CC7">
                  <w:pPr>
                    <w:pStyle w:val="PargrafodaLista"/>
                    <w:ind w:left="0"/>
                    <w:jc w:val="center"/>
                    <w:rPr>
                      <w:rFonts w:ascii="NewsGotT" w:hAnsi="NewsGotT"/>
                      <w:sz w:val="20"/>
                      <w:szCs w:val="20"/>
                    </w:rPr>
                  </w:pPr>
                  <w:r w:rsidRPr="001009B9">
                    <w:rPr>
                      <w:rFonts w:ascii="NewsGotT" w:hAnsi="NewsGotT"/>
                      <w:sz w:val="20"/>
                      <w:szCs w:val="20"/>
                    </w:rPr>
                    <w:t>N</w:t>
                  </w:r>
                </w:p>
              </w:tc>
            </w:tr>
          </w:tbl>
          <w:p w:rsidR="002E2CC7" w:rsidRPr="001009B9" w:rsidRDefault="002E2CC7" w:rsidP="00766DA3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</w:p>
          <w:p w:rsidR="00766DA3" w:rsidRPr="001009B9" w:rsidRDefault="00766DA3" w:rsidP="00766DA3">
            <w:pPr>
              <w:pStyle w:val="PargrafodaLista"/>
              <w:ind w:left="360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>Aqui tem de escolher o formato de consentimento informado</w:t>
            </w:r>
          </w:p>
          <w:p w:rsidR="00D12BDD" w:rsidRPr="001009B9" w:rsidRDefault="00D12BDD" w:rsidP="00A17499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 xml:space="preserve"> </w:t>
            </w:r>
            <w:r w:rsidR="00A17499" w:rsidRPr="001009B9">
              <w:rPr>
                <w:rFonts w:ascii="NewsGotT" w:hAnsi="NewsGotT"/>
                <w:sz w:val="20"/>
                <w:szCs w:val="20"/>
              </w:rPr>
              <w:t>[  ] Consentimento informado, livre e esclarecido para participação em investigação - de acordo com a Declaração de Helsínquia  e a Convenção de Oviedo</w:t>
            </w:r>
          </w:p>
          <w:p w:rsidR="00766DA3" w:rsidRPr="001009B9" w:rsidRDefault="002D6AA5" w:rsidP="00C32280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 xml:space="preserve"> </w:t>
            </w:r>
            <w:r w:rsidR="00FF197B" w:rsidRPr="001009B9">
              <w:rPr>
                <w:rFonts w:ascii="NewsGotT" w:hAnsi="NewsGotT"/>
                <w:sz w:val="20"/>
                <w:szCs w:val="20"/>
              </w:rPr>
              <w:t xml:space="preserve">[  ] </w:t>
            </w:r>
            <w:r w:rsidR="00766DA3" w:rsidRPr="001009B9">
              <w:rPr>
                <w:rFonts w:ascii="NewsGotT" w:hAnsi="NewsGotT"/>
                <w:sz w:val="20"/>
                <w:szCs w:val="20"/>
              </w:rPr>
              <w:t>Consentimento informado não assinado - E.g. formulário para questionários preenchidos online. Deverá adicionar a informação incluída e o modo de os participantes concordarem em participar</w:t>
            </w:r>
          </w:p>
          <w:p w:rsidR="00766DA3" w:rsidRPr="001009B9" w:rsidRDefault="00FF197B" w:rsidP="00C32280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 xml:space="preserve">[  ] </w:t>
            </w:r>
            <w:r w:rsidR="00766DA3" w:rsidRPr="001009B9">
              <w:rPr>
                <w:rFonts w:ascii="NewsGotT" w:hAnsi="NewsGotT"/>
                <w:sz w:val="20"/>
                <w:szCs w:val="20"/>
              </w:rPr>
              <w:t xml:space="preserve">Consentimento informado alterado - Um formulário de consentimento informado que omite informação requerida. E.g., se não indica o objetivo do estudo para evitar o viés na resposta dos participantes. Deve explicar o racional no procedimento e os processos de </w:t>
            </w:r>
            <w:r w:rsidR="00766DA3" w:rsidRPr="001009B9">
              <w:rPr>
                <w:rFonts w:ascii="NewsGotT" w:hAnsi="NewsGotT"/>
                <w:i/>
                <w:sz w:val="20"/>
                <w:szCs w:val="20"/>
              </w:rPr>
              <w:t>debriefing</w:t>
            </w:r>
          </w:p>
          <w:p w:rsidR="00766DA3" w:rsidRPr="001009B9" w:rsidRDefault="00FF197B" w:rsidP="00C32280">
            <w:pPr>
              <w:spacing w:after="0" w:line="240" w:lineRule="auto"/>
              <w:ind w:left="743" w:hanging="383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t xml:space="preserve">[  ] </w:t>
            </w:r>
            <w:r w:rsidR="00766DA3" w:rsidRPr="001009B9">
              <w:rPr>
                <w:rFonts w:ascii="NewsGotT" w:hAnsi="NewsGotT"/>
                <w:sz w:val="20"/>
                <w:szCs w:val="20"/>
              </w:rPr>
              <w:t>Isenção de consentimento – quando não é obtido consentimento informado – esta opção pode ser apropriada para utilização de dados já disponíveis</w:t>
            </w:r>
            <w:r w:rsidR="00C32280" w:rsidRPr="001009B9">
              <w:rPr>
                <w:rFonts w:ascii="NewsGotT" w:hAnsi="NewsGotT"/>
                <w:sz w:val="20"/>
                <w:szCs w:val="20"/>
              </w:rPr>
              <w:t>. Justifique</w:t>
            </w:r>
          </w:p>
          <w:p w:rsidR="00766DA3" w:rsidRPr="001009B9" w:rsidRDefault="002D6AA5" w:rsidP="002D6AA5">
            <w:pPr>
              <w:pStyle w:val="PargrafodaLista"/>
              <w:tabs>
                <w:tab w:val="left" w:pos="5535"/>
              </w:tabs>
              <w:rPr>
                <w:sz w:val="20"/>
                <w:szCs w:val="20"/>
              </w:rPr>
            </w:pPr>
            <w:r w:rsidRPr="001009B9">
              <w:rPr>
                <w:sz w:val="20"/>
                <w:szCs w:val="20"/>
              </w:rPr>
              <w:tab/>
            </w:r>
          </w:p>
          <w:p w:rsidR="00AE424E" w:rsidRPr="001009B9" w:rsidRDefault="00766DA3" w:rsidP="00D02577">
            <w:pPr>
              <w:pStyle w:val="PargrafodaLista"/>
              <w:rPr>
                <w:rFonts w:ascii="NewsGotT" w:hAnsi="NewsGotT"/>
                <w:sz w:val="20"/>
                <w:szCs w:val="20"/>
              </w:rPr>
            </w:pPr>
            <w:r w:rsidRPr="001009B9">
              <w:rPr>
                <w:rFonts w:ascii="NewsGotT" w:hAnsi="NewsGotT"/>
                <w:sz w:val="20"/>
                <w:szCs w:val="20"/>
              </w:rPr>
              <w:lastRenderedPageBreak/>
              <w:t>Anexe o formulário de consentimento informado e outro material informativo relevante quando adequado</w:t>
            </w:r>
            <w:r w:rsidR="00C32280" w:rsidRPr="001009B9">
              <w:rPr>
                <w:rFonts w:ascii="NewsGotT" w:hAnsi="NewsGotT"/>
                <w:sz w:val="20"/>
                <w:szCs w:val="20"/>
              </w:rPr>
              <w:t>, ou justifique a isenção de consentimento</w:t>
            </w:r>
          </w:p>
        </w:tc>
      </w:tr>
    </w:tbl>
    <w:p w:rsidR="00A35C56" w:rsidRPr="001009B9" w:rsidRDefault="00A35C56" w:rsidP="008D452E">
      <w:pPr>
        <w:spacing w:line="240" w:lineRule="auto"/>
        <w:jc w:val="both"/>
        <w:rPr>
          <w:rFonts w:ascii="NewsGotT" w:hAnsi="NewsGotT"/>
          <w:b/>
          <w:sz w:val="20"/>
          <w:szCs w:val="20"/>
        </w:rPr>
      </w:pPr>
    </w:p>
    <w:p w:rsidR="00A94B6B" w:rsidRPr="001009B9" w:rsidRDefault="00A94B6B" w:rsidP="008D452E">
      <w:pPr>
        <w:spacing w:line="240" w:lineRule="auto"/>
        <w:jc w:val="both"/>
        <w:rPr>
          <w:rFonts w:ascii="NewsGotT" w:hAnsi="NewsGotT"/>
          <w:b/>
          <w:sz w:val="20"/>
          <w:szCs w:val="20"/>
        </w:rPr>
      </w:pPr>
    </w:p>
    <w:p w:rsidR="00A94B6B" w:rsidRPr="001009B9" w:rsidRDefault="00A94B6B" w:rsidP="00053141">
      <w:pPr>
        <w:spacing w:line="240" w:lineRule="auto"/>
        <w:jc w:val="center"/>
        <w:rPr>
          <w:rFonts w:ascii="NewsGotT" w:hAnsi="NewsGotT"/>
          <w:b/>
          <w:sz w:val="20"/>
          <w:szCs w:val="20"/>
        </w:rPr>
      </w:pPr>
      <w:r w:rsidRPr="001009B9">
        <w:rPr>
          <w:rFonts w:ascii="NewsGotT" w:hAnsi="NewsGotT"/>
          <w:b/>
          <w:sz w:val="20"/>
          <w:szCs w:val="20"/>
        </w:rPr>
        <w:t>Assinatura do Investigador Responsável</w:t>
      </w:r>
    </w:p>
    <w:p w:rsidR="00A94B6B" w:rsidRPr="001009B9" w:rsidRDefault="00A94B6B" w:rsidP="00053141">
      <w:pPr>
        <w:spacing w:line="240" w:lineRule="auto"/>
        <w:jc w:val="center"/>
        <w:rPr>
          <w:rFonts w:ascii="NewsGotT" w:hAnsi="NewsGotT"/>
          <w:b/>
          <w:sz w:val="20"/>
          <w:szCs w:val="20"/>
        </w:rPr>
      </w:pPr>
    </w:p>
    <w:p w:rsidR="00A94B6B" w:rsidRPr="001009B9" w:rsidRDefault="00A94B6B" w:rsidP="00053141">
      <w:pPr>
        <w:spacing w:line="240" w:lineRule="auto"/>
        <w:jc w:val="center"/>
        <w:rPr>
          <w:rFonts w:ascii="NewsGotT" w:hAnsi="NewsGotT"/>
          <w:b/>
          <w:sz w:val="20"/>
          <w:szCs w:val="20"/>
        </w:rPr>
      </w:pPr>
      <w:r w:rsidRPr="001009B9">
        <w:rPr>
          <w:rFonts w:ascii="NewsGotT" w:hAnsi="NewsGotT"/>
          <w:b/>
          <w:sz w:val="20"/>
          <w:szCs w:val="20"/>
        </w:rPr>
        <w:t>………………………………………………………………………………</w:t>
      </w:r>
    </w:p>
    <w:p w:rsidR="00A94B6B" w:rsidRDefault="00A94B6B" w:rsidP="008D452E">
      <w:pPr>
        <w:spacing w:line="240" w:lineRule="auto"/>
        <w:jc w:val="both"/>
        <w:rPr>
          <w:rFonts w:ascii="NewsGotT" w:hAnsi="NewsGotT"/>
          <w:b/>
        </w:rPr>
      </w:pPr>
    </w:p>
    <w:p w:rsidR="00A94B6B" w:rsidRDefault="00A94B6B" w:rsidP="008D452E">
      <w:pPr>
        <w:spacing w:line="240" w:lineRule="auto"/>
        <w:jc w:val="both"/>
        <w:rPr>
          <w:rFonts w:ascii="NewsGotT" w:hAnsi="NewsGotT"/>
          <w:b/>
        </w:rPr>
      </w:pPr>
    </w:p>
    <w:p w:rsidR="001009B9" w:rsidRPr="001009B9" w:rsidRDefault="001009B9" w:rsidP="001009B9">
      <w:pPr>
        <w:spacing w:line="240" w:lineRule="auto"/>
        <w:jc w:val="both"/>
        <w:rPr>
          <w:b/>
          <w:sz w:val="24"/>
          <w:szCs w:val="24"/>
        </w:rPr>
      </w:pPr>
      <w:r w:rsidRPr="001009B9">
        <w:rPr>
          <w:b/>
          <w:sz w:val="24"/>
          <w:szCs w:val="24"/>
        </w:rPr>
        <w:t>Documentação a anexar</w:t>
      </w:r>
    </w:p>
    <w:p w:rsidR="001009B9" w:rsidRPr="001009B9" w:rsidRDefault="001009B9" w:rsidP="001009B9">
      <w:pPr>
        <w:autoSpaceDE w:val="0"/>
        <w:autoSpaceDN w:val="0"/>
        <w:adjustRightInd w:val="0"/>
        <w:spacing w:after="0" w:line="240" w:lineRule="auto"/>
        <w:rPr>
          <w:rFonts w:ascii="NewsGotT" w:eastAsia="MS Mincho" w:hAnsi="NewsGotT" w:cs="NewsGotT"/>
          <w:color w:val="000000"/>
          <w:sz w:val="20"/>
          <w:szCs w:val="20"/>
        </w:rPr>
      </w:pPr>
      <w:r w:rsidRPr="001009B9">
        <w:rPr>
          <w:rFonts w:ascii="NewsGotT" w:eastAsia="MS Mincho" w:hAnsi="NewsGotT" w:cs="NewsGotT"/>
          <w:color w:val="000000"/>
          <w:sz w:val="20"/>
          <w:szCs w:val="20"/>
        </w:rPr>
        <w:t xml:space="preserve">i. Cópia dos questionários ou formulários de recolha de dados a utilizar, quando aplicável;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ii. Modelo de consentimento informado, de acordo com as declarações, diretivas e regulamentos internacionais, europeus e nacionais, se aplicável, devidamente ajustado linguística e culturalmente às populações a que é dirigido;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iii. Declaração do(s) responsável(eis) pelo projeto, explicitando que os dados obtidos são confidenciais e usados apenas no âmbito do estudo em questão;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iv. Modelo de declaração de compromisso para outros investigadores ou colaboradores na investigação, se aplicável, destinada a documentar o seu envolvimento nas garantias de confidencialidade dadas pelo(s) responsável(eis) do projeto no âmbito do processo apresentado;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v. Informação a que se refere o número 3 do artigo 4.º das normas orientadoras da CEICSH, sobre o enquadramento, apoio e viabilidade do projeto, facultada pelo responsável da unidade/subunidade orgânica e/ou serviço onde se vai desenvolver o projeto e/ou onde serão recolhidos os dados;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vi. Declaração do(s) orientador(es) científico(s) do estudo, se aplicável, de acordo com o estabelecido no número 4 do artigo 4.º das normas orientadoras da CEICSH; </w:t>
      </w:r>
    </w:p>
    <w:p w:rsidR="001009B9" w:rsidRPr="001009B9" w:rsidRDefault="001009B9" w:rsidP="001009B9">
      <w:pPr>
        <w:autoSpaceDE w:val="0"/>
        <w:autoSpaceDN w:val="0"/>
        <w:adjustRightInd w:val="0"/>
        <w:spacing w:after="1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vii. Cópia de notificações a autoridades nacionais (e.g., Direção-Geral da Educação, no caso dos inquéritos em ambiente escolar) europeias ou internacionais competentes, se aplicável, juntamente com o parecer/autorização das mesmas, se emitido; </w:t>
      </w:r>
    </w:p>
    <w:p w:rsidR="001009B9" w:rsidRPr="001009B9" w:rsidRDefault="001009B9" w:rsidP="001009B9">
      <w:pPr>
        <w:autoSpaceDE w:val="0"/>
        <w:autoSpaceDN w:val="0"/>
        <w:adjustRightInd w:val="0"/>
        <w:spacing w:after="0" w:line="240" w:lineRule="auto"/>
        <w:rPr>
          <w:rFonts w:ascii="NewsGotT" w:eastAsia="MS Mincho" w:hAnsi="NewsGotT"/>
          <w:sz w:val="20"/>
          <w:szCs w:val="20"/>
        </w:rPr>
      </w:pPr>
      <w:r w:rsidRPr="001009B9">
        <w:rPr>
          <w:rFonts w:ascii="NewsGotT" w:eastAsia="MS Mincho" w:hAnsi="NewsGotT"/>
          <w:sz w:val="20"/>
          <w:szCs w:val="20"/>
        </w:rPr>
        <w:t xml:space="preserve">viii. Curriculum vitae resumido do(s) responsável(eis) pelo projeto e dos restantes membros da equipa de investigação. </w:t>
      </w:r>
    </w:p>
    <w:p w:rsidR="002A5F23" w:rsidRPr="00053141" w:rsidRDefault="002A5F23" w:rsidP="00474C14">
      <w:pPr>
        <w:spacing w:after="0" w:line="240" w:lineRule="auto"/>
        <w:ind w:left="284" w:hanging="284"/>
        <w:jc w:val="both"/>
        <w:rPr>
          <w:rFonts w:ascii="NewsGotT" w:hAnsi="NewsGotT"/>
        </w:rPr>
      </w:pPr>
    </w:p>
    <w:p w:rsidR="003C4CE8" w:rsidRPr="001009B9" w:rsidRDefault="00C5770B" w:rsidP="00EB60E4">
      <w:pPr>
        <w:spacing w:after="0" w:line="240" w:lineRule="auto"/>
        <w:jc w:val="both"/>
        <w:rPr>
          <w:rFonts w:ascii="NewsGotT" w:hAnsi="NewsGotT"/>
          <w:sz w:val="20"/>
          <w:szCs w:val="20"/>
        </w:rPr>
      </w:pPr>
      <w:r w:rsidRPr="001009B9">
        <w:rPr>
          <w:rFonts w:ascii="NewsGotT" w:hAnsi="NewsGotT"/>
          <w:sz w:val="20"/>
          <w:szCs w:val="20"/>
        </w:rPr>
        <w:t xml:space="preserve">Deverá ser seguido o Regulamento Geral de Proteção de Dados (RGPD), com entrada em vigor em 25 de Maio de 2018, </w:t>
      </w:r>
      <w:r w:rsidR="008801DC" w:rsidRPr="001009B9">
        <w:rPr>
          <w:rFonts w:ascii="NewsGotT" w:hAnsi="NewsGotT"/>
          <w:sz w:val="20"/>
          <w:szCs w:val="20"/>
        </w:rPr>
        <w:t>-</w:t>
      </w:r>
      <w:r w:rsidRPr="001009B9">
        <w:rPr>
          <w:rFonts w:ascii="NewsGotT" w:hAnsi="NewsGotT"/>
          <w:sz w:val="20"/>
          <w:szCs w:val="20"/>
        </w:rPr>
        <w:t xml:space="preserve"> </w:t>
      </w:r>
      <w:r w:rsidR="008801DC" w:rsidRPr="001009B9">
        <w:rPr>
          <w:rFonts w:ascii="NewsGotT" w:hAnsi="NewsGotT"/>
          <w:sz w:val="20"/>
          <w:szCs w:val="20"/>
        </w:rPr>
        <w:t>REGULAMENTO (UE) 2016/679 DO PARLAMENTO EUROPEU E DO CONSELHO, de 27 de abril de 2016, relativo à proteção das pessoas singulares no que diz respeito ao tratamento de dados pessoais e à livre circulação desses dados</w:t>
      </w:r>
      <w:r w:rsidR="00474C14" w:rsidRPr="001009B9">
        <w:rPr>
          <w:rFonts w:ascii="NewsGotT" w:hAnsi="NewsGotT"/>
          <w:sz w:val="20"/>
          <w:szCs w:val="20"/>
        </w:rPr>
        <w:t>,</w:t>
      </w:r>
      <w:r w:rsidR="008801DC" w:rsidRPr="001009B9">
        <w:rPr>
          <w:rFonts w:ascii="NewsGotT" w:hAnsi="NewsGotT"/>
          <w:sz w:val="20"/>
          <w:szCs w:val="20"/>
        </w:rPr>
        <w:t xml:space="preserve"> que revoga a Diretiva 95/46/CE (Regulamento Geral sobre a Proteção de Dados)</w:t>
      </w:r>
      <w:r w:rsidR="00474C14" w:rsidRPr="001009B9">
        <w:rPr>
          <w:rFonts w:ascii="NewsGotT" w:hAnsi="NewsGotT"/>
          <w:sz w:val="20"/>
          <w:szCs w:val="20"/>
        </w:rPr>
        <w:t>.</w:t>
      </w:r>
      <w:r w:rsidR="008801DC" w:rsidRPr="001009B9">
        <w:rPr>
          <w:rFonts w:ascii="NewsGotT" w:hAnsi="NewsGotT"/>
          <w:sz w:val="20"/>
          <w:szCs w:val="20"/>
        </w:rPr>
        <w:t xml:space="preserve"> </w:t>
      </w:r>
    </w:p>
    <w:sectPr w:rsidR="003C4CE8" w:rsidRPr="001009B9" w:rsidSect="00127A3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73" w:rsidRDefault="00D71A73" w:rsidP="00000DAB">
      <w:pPr>
        <w:spacing w:after="0" w:line="240" w:lineRule="auto"/>
      </w:pPr>
      <w:r>
        <w:separator/>
      </w:r>
    </w:p>
  </w:endnote>
  <w:endnote w:type="continuationSeparator" w:id="0">
    <w:p w:rsidR="00D71A73" w:rsidRDefault="00D71A73" w:rsidP="0000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73" w:rsidRDefault="00D71A73" w:rsidP="00000DAB">
      <w:pPr>
        <w:spacing w:after="0" w:line="240" w:lineRule="auto"/>
      </w:pPr>
      <w:r>
        <w:separator/>
      </w:r>
    </w:p>
  </w:footnote>
  <w:footnote w:type="continuationSeparator" w:id="0">
    <w:p w:rsidR="00D71A73" w:rsidRDefault="00D71A73" w:rsidP="00000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B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E755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F027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83142D"/>
    <w:multiLevelType w:val="multilevel"/>
    <w:tmpl w:val="0A3E36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80808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8A45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5652C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9C68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A85A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3021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5547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7066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1F1B2D"/>
    <w:multiLevelType w:val="hybridMultilevel"/>
    <w:tmpl w:val="6456C7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AE"/>
    <w:rsid w:val="00000DAB"/>
    <w:rsid w:val="00032D9C"/>
    <w:rsid w:val="00053141"/>
    <w:rsid w:val="000A767B"/>
    <w:rsid w:val="001009B9"/>
    <w:rsid w:val="00127A35"/>
    <w:rsid w:val="001E3890"/>
    <w:rsid w:val="00235448"/>
    <w:rsid w:val="002A24AE"/>
    <w:rsid w:val="002A5F23"/>
    <w:rsid w:val="002D6AA5"/>
    <w:rsid w:val="002E2CC7"/>
    <w:rsid w:val="0033049D"/>
    <w:rsid w:val="003C4CE8"/>
    <w:rsid w:val="0043554A"/>
    <w:rsid w:val="00474C14"/>
    <w:rsid w:val="00513641"/>
    <w:rsid w:val="005F08BC"/>
    <w:rsid w:val="005F6276"/>
    <w:rsid w:val="00627031"/>
    <w:rsid w:val="00675D34"/>
    <w:rsid w:val="006D6EDD"/>
    <w:rsid w:val="0070384C"/>
    <w:rsid w:val="00725D4F"/>
    <w:rsid w:val="00766DA3"/>
    <w:rsid w:val="00783D40"/>
    <w:rsid w:val="007B2D06"/>
    <w:rsid w:val="007E28FF"/>
    <w:rsid w:val="008801DC"/>
    <w:rsid w:val="00884C8C"/>
    <w:rsid w:val="008B0DE5"/>
    <w:rsid w:val="008D1DE5"/>
    <w:rsid w:val="008D3391"/>
    <w:rsid w:val="008D452E"/>
    <w:rsid w:val="00954784"/>
    <w:rsid w:val="009868E1"/>
    <w:rsid w:val="00A17499"/>
    <w:rsid w:val="00A35C56"/>
    <w:rsid w:val="00A6248B"/>
    <w:rsid w:val="00A94B6B"/>
    <w:rsid w:val="00AE424E"/>
    <w:rsid w:val="00BB376D"/>
    <w:rsid w:val="00C32280"/>
    <w:rsid w:val="00C5770B"/>
    <w:rsid w:val="00CE2691"/>
    <w:rsid w:val="00D02577"/>
    <w:rsid w:val="00D12BDD"/>
    <w:rsid w:val="00D71A73"/>
    <w:rsid w:val="00DA784C"/>
    <w:rsid w:val="00DC5F9D"/>
    <w:rsid w:val="00DF462D"/>
    <w:rsid w:val="00E736BB"/>
    <w:rsid w:val="00E9436B"/>
    <w:rsid w:val="00EB60E4"/>
    <w:rsid w:val="00FC4A4A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F1C7105-3D63-4239-BB43-8D3F510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4AE"/>
    <w:pPr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4AE"/>
    <w:pPr>
      <w:ind w:left="720"/>
      <w:contextualSpacing/>
    </w:pPr>
  </w:style>
  <w:style w:type="table" w:styleId="Tabelacomgrelha">
    <w:name w:val="Table Grid"/>
    <w:basedOn w:val="Tabelanormal"/>
    <w:uiPriority w:val="59"/>
    <w:rsid w:val="002E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0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DAB"/>
    <w:rPr>
      <w:rFonts w:ascii="Calibri" w:eastAsia="Calibri" w:hAnsi="Calibri" w:cs="Times New Roman"/>
      <w:sz w:val="22"/>
      <w:szCs w:val="22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0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DAB"/>
    <w:rPr>
      <w:rFonts w:ascii="Calibri" w:eastAsia="Calibri" w:hAnsi="Calibri" w:cs="Times New Roman"/>
      <w:sz w:val="22"/>
      <w:szCs w:val="22"/>
      <w:lang w:val="pt-PT"/>
    </w:rPr>
  </w:style>
  <w:style w:type="character" w:styleId="Refdecomentrio">
    <w:name w:val="annotation reference"/>
    <w:uiPriority w:val="99"/>
    <w:semiHidden/>
    <w:unhideWhenUsed/>
    <w:rsid w:val="00EB60E4"/>
    <w:rPr>
      <w:sz w:val="16"/>
      <w:szCs w:val="16"/>
    </w:rPr>
  </w:style>
  <w:style w:type="paragraph" w:customStyle="1" w:styleId="Default">
    <w:name w:val="Default"/>
    <w:rsid w:val="00EB60E4"/>
    <w:pPr>
      <w:autoSpaceDE w:val="0"/>
      <w:autoSpaceDN w:val="0"/>
      <w:adjustRightInd w:val="0"/>
    </w:pPr>
    <w:rPr>
      <w:rFonts w:ascii="NewsGotT" w:eastAsiaTheme="minorHAnsi" w:hAnsi="NewsGotT" w:cs="NewsGotT"/>
      <w:color w:val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EDF28453DAB04F86E2059DFDF89F41" ma:contentTypeVersion="1" ma:contentTypeDescription="Criar um novo documento." ma:contentTypeScope="" ma:versionID="3cc4c97052c8c3dffb860d2ccb3adb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526DE-F281-498C-96E3-83E7E6DAD00D}"/>
</file>

<file path=customXml/itemProps2.xml><?xml version="1.0" encoding="utf-8"?>
<ds:datastoreItem xmlns:ds="http://schemas.openxmlformats.org/officeDocument/2006/customXml" ds:itemID="{D85849DA-F1A1-4546-9870-E7F241EF4877}"/>
</file>

<file path=customXml/itemProps3.xml><?xml version="1.0" encoding="utf-8"?>
<ds:datastoreItem xmlns:ds="http://schemas.openxmlformats.org/officeDocument/2006/customXml" ds:itemID="{CA49D2E6-1734-4992-8A5F-9B32C3C56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UMinho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PP Machado</dc:creator>
  <cp:keywords/>
  <dc:description/>
  <cp:lastModifiedBy>Isabel Monteiro</cp:lastModifiedBy>
  <cp:revision>26</cp:revision>
  <cp:lastPrinted>2015-01-08T13:21:00Z</cp:lastPrinted>
  <dcterms:created xsi:type="dcterms:W3CDTF">2016-10-13T09:45:00Z</dcterms:created>
  <dcterms:modified xsi:type="dcterms:W3CDTF">2019-02-04T14:32:00Z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0x01010070EDF28453DAB04F86E2059DFDF89F41</vt:lpwstr>
  </property>
</Properties>
</file>